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CE" w:rsidRPr="000453CE" w:rsidRDefault="000453CE" w:rsidP="000453C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453CE">
        <w:rPr>
          <w:rFonts w:ascii="Times New Roman" w:hAnsi="Times New Roman" w:cs="Times New Roman"/>
          <w:sz w:val="24"/>
        </w:rPr>
        <w:t>Мастер-класс</w:t>
      </w:r>
    </w:p>
    <w:p w:rsidR="00132554" w:rsidRDefault="000453CE" w:rsidP="000453C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453CE">
        <w:rPr>
          <w:rFonts w:ascii="Times New Roman" w:hAnsi="Times New Roman" w:cs="Times New Roman"/>
          <w:sz w:val="24"/>
        </w:rPr>
        <w:t>«Домашний музыкальный уголок».</w:t>
      </w:r>
    </w:p>
    <w:p w:rsidR="000453CE" w:rsidRDefault="000453CE" w:rsidP="00045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453CE">
        <w:rPr>
          <w:rFonts w:ascii="Times New Roman" w:hAnsi="Times New Roman" w:cs="Times New Roman"/>
          <w:sz w:val="24"/>
        </w:rPr>
        <w:t>М</w:t>
      </w:r>
      <w:r w:rsidRPr="000453CE">
        <w:rPr>
          <w:rFonts w:ascii="Times New Roman" w:hAnsi="Times New Roman" w:cs="Times New Roman"/>
          <w:sz w:val="24"/>
        </w:rPr>
        <w:t xml:space="preserve">узыкальный руководитель  Розенбаум Ольга Юрьевна для родителей и </w:t>
      </w:r>
      <w:proofErr w:type="gramStart"/>
      <w:r w:rsidRPr="000453CE">
        <w:rPr>
          <w:rFonts w:ascii="Times New Roman" w:hAnsi="Times New Roman" w:cs="Times New Roman"/>
          <w:sz w:val="24"/>
        </w:rPr>
        <w:t>детей, не посещающих детский сад</w:t>
      </w:r>
      <w:r w:rsidRPr="000453CE">
        <w:rPr>
          <w:rFonts w:ascii="Times New Roman" w:hAnsi="Times New Roman" w:cs="Times New Roman"/>
          <w:sz w:val="24"/>
        </w:rPr>
        <w:t xml:space="preserve"> </w:t>
      </w:r>
      <w:r w:rsidRPr="000453CE">
        <w:rPr>
          <w:rFonts w:ascii="Times New Roman" w:hAnsi="Times New Roman" w:cs="Times New Roman"/>
          <w:sz w:val="24"/>
        </w:rPr>
        <w:t>провела</w:t>
      </w:r>
      <w:proofErr w:type="gramEnd"/>
      <w:r w:rsidRPr="000453CE">
        <w:rPr>
          <w:rFonts w:ascii="Times New Roman" w:hAnsi="Times New Roman" w:cs="Times New Roman"/>
          <w:sz w:val="24"/>
        </w:rPr>
        <w:t xml:space="preserve"> мастер-класс «Домашний музыкальный уголок», в процессе которого рассказала, о том насколько важно приобщать детей к музыке с раннего возраста. Музыка – самая приятная, прекрасная и доступная форма общения  взрослого и ребенка, которая является для детей доступным средством выражения настроений, мыслей, чувств. Для того</w:t>
      </w:r>
      <w:proofErr w:type="gramStart"/>
      <w:r w:rsidRPr="000453CE">
        <w:rPr>
          <w:rFonts w:ascii="Times New Roman" w:hAnsi="Times New Roman" w:cs="Times New Roman"/>
          <w:sz w:val="24"/>
        </w:rPr>
        <w:t>,</w:t>
      </w:r>
      <w:proofErr w:type="gramEnd"/>
      <w:r w:rsidRPr="000453CE">
        <w:rPr>
          <w:rFonts w:ascii="Times New Roman" w:hAnsi="Times New Roman" w:cs="Times New Roman"/>
          <w:sz w:val="24"/>
        </w:rPr>
        <w:t xml:space="preserve"> чтобы поддержать музыкальные интересы ребенка, очень важно дома создать музыкальную среду. Ольга Юрьевна сделала акцент на то,  какие музыкальные инструменты должны быть в уголке, как удобнее его расположить в домашних условиях, чтобы   ребенок с удовольствием экспериментировал со звуками. Наибольший интерес и восторг вызвали инструменты, сделанные своими руками.  Ольга Юрьевна продемонстрировала, как из подручных материалов (бутылочек, коробочек, киндер-сюрпризов, пробочек, ключиков и </w:t>
      </w:r>
      <w:proofErr w:type="spellStart"/>
      <w:r w:rsidRPr="000453CE">
        <w:rPr>
          <w:rFonts w:ascii="Times New Roman" w:hAnsi="Times New Roman" w:cs="Times New Roman"/>
          <w:sz w:val="24"/>
        </w:rPr>
        <w:t>т</w:t>
      </w:r>
      <w:proofErr w:type="gramStart"/>
      <w:r w:rsidRPr="000453CE">
        <w:rPr>
          <w:rFonts w:ascii="Times New Roman" w:hAnsi="Times New Roman" w:cs="Times New Roman"/>
          <w:sz w:val="24"/>
        </w:rPr>
        <w:t>.д</w:t>
      </w:r>
      <w:proofErr w:type="spellEnd"/>
      <w:proofErr w:type="gramEnd"/>
      <w:r w:rsidRPr="000453CE">
        <w:rPr>
          <w:rFonts w:ascii="Times New Roman" w:hAnsi="Times New Roman" w:cs="Times New Roman"/>
          <w:sz w:val="24"/>
        </w:rPr>
        <w:t xml:space="preserve">), заполнив их разными крупами,  можно сделать музыкальный инструмент. </w:t>
      </w:r>
      <w:r>
        <w:rPr>
          <w:rFonts w:ascii="Times New Roman" w:hAnsi="Times New Roman" w:cs="Times New Roman"/>
          <w:sz w:val="24"/>
        </w:rPr>
        <w:t xml:space="preserve">Малыши, </w:t>
      </w:r>
      <w:r w:rsidRPr="000453C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Кирилл и Женечка </w:t>
      </w:r>
      <w:r w:rsidRPr="000453CE">
        <w:rPr>
          <w:rFonts w:ascii="Times New Roman" w:hAnsi="Times New Roman" w:cs="Times New Roman"/>
          <w:sz w:val="24"/>
        </w:rPr>
        <w:t xml:space="preserve">с интересом рассматривали разные музыкальные инструменты, прислушивались к их звучанию,  а </w:t>
      </w:r>
      <w:proofErr w:type="gramStart"/>
      <w:r w:rsidRPr="000453CE">
        <w:rPr>
          <w:rFonts w:ascii="Times New Roman" w:hAnsi="Times New Roman" w:cs="Times New Roman"/>
          <w:sz w:val="24"/>
        </w:rPr>
        <w:t>заключении</w:t>
      </w:r>
      <w:proofErr w:type="gramEnd"/>
      <w:r w:rsidRPr="000453CE">
        <w:rPr>
          <w:rFonts w:ascii="Times New Roman" w:hAnsi="Times New Roman" w:cs="Times New Roman"/>
          <w:sz w:val="24"/>
        </w:rPr>
        <w:t xml:space="preserve"> мастер-класса с огромным удовольствием  вместе с мамочками импровизировали на них. Весело и музыкально прошел мастер-класс, а главное,  сколько интересных идей появилось у родителей при создании дома музыкального уголка для своих малышей.</w:t>
      </w:r>
    </w:p>
    <w:p w:rsidR="000453CE" w:rsidRPr="000453CE" w:rsidRDefault="000453CE" w:rsidP="000453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908300" cy="2181225"/>
            <wp:effectExtent l="0" t="0" r="6350" b="9525"/>
            <wp:docPr id="2" name="Рисунок 2" descr="C:\Users\1_11\AppData\Local\Microsoft\Windows\INetCache\Content.Word\IMG_6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_11\AppData\Local\Microsoft\Windows\INetCache\Content.Word\IMG_69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421" cy="218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924175" cy="2193130"/>
            <wp:effectExtent l="0" t="0" r="0" b="0"/>
            <wp:docPr id="1" name="Рисунок 1" descr="C:\Users\1_11\AppData\Local\Microsoft\Windows\INetCache\Content.Word\IMG_6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_11\AppData\Local\Microsoft\Windows\INetCache\Content.Word\IMG_69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366" cy="219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3CE" w:rsidRDefault="000453CE" w:rsidP="000453C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453CE" w:rsidRDefault="000453CE" w:rsidP="000453CE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2905125" cy="2178389"/>
            <wp:effectExtent l="0" t="0" r="0" b="0"/>
            <wp:docPr id="3" name="Рисунок 3" descr="C:\Users\1_11\AppData\Local\Microsoft\Windows\INetCache\Content.Word\RKST3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_11\AppData\Local\Microsoft\Windows\INetCache\Content.Word\RKST32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967" cy="217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3CE">
        <w:t xml:space="preserve"> </w:t>
      </w:r>
      <w:r>
        <w:rPr>
          <w:noProof/>
          <w:lang w:eastAsia="ru-RU"/>
        </w:rPr>
        <w:drawing>
          <wp:inline distT="0" distB="0" distL="0" distR="0">
            <wp:extent cx="2969943" cy="2228850"/>
            <wp:effectExtent l="0" t="0" r="1905" b="0"/>
            <wp:docPr id="4" name="Рисунок 4" descr="C:\Users\1_11\AppData\Local\Microsoft\Windows\INetCache\Content.Word\UVTV9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_11\AppData\Local\Microsoft\Windows\INetCache\Content.Word\UVTV96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213" cy="222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3CE" w:rsidRPr="000453CE" w:rsidRDefault="000453CE" w:rsidP="000453C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53CE"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2828925" cy="2121694"/>
            <wp:effectExtent l="0" t="0" r="0" b="0"/>
            <wp:docPr id="6" name="Рисунок 6" descr="C:\Users\1_11\AppData\Local\Microsoft\Windows\INetCache\Content.Word\FRBN7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_11\AppData\Local\Microsoft\Windows\INetCache\Content.Word\FRBN78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464" cy="212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D22" w:rsidRPr="000E4D22">
        <w:t xml:space="preserve"> </w:t>
      </w:r>
      <w:bookmarkStart w:id="0" w:name="_GoBack"/>
      <w:r w:rsidR="000E4D22">
        <w:rPr>
          <w:noProof/>
          <w:lang w:eastAsia="ru-RU"/>
        </w:rPr>
        <w:drawing>
          <wp:inline distT="0" distB="0" distL="0" distR="0">
            <wp:extent cx="2828925" cy="2121694"/>
            <wp:effectExtent l="0" t="0" r="0" b="0"/>
            <wp:docPr id="7" name="Рисунок 7" descr="C:\Users\1_11\AppData\Local\Microsoft\Windows\INetCache\Content.Word\HCRL7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_11\AppData\Local\Microsoft\Windows\INetCache\Content.Word\HCRL71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464" cy="212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53CE" w:rsidRPr="00045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CE"/>
    <w:rsid w:val="000453CE"/>
    <w:rsid w:val="000E4D22"/>
    <w:rsid w:val="0013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1_11</dc:creator>
  <cp:lastModifiedBy>1_11</cp:lastModifiedBy>
  <cp:revision>1</cp:revision>
  <dcterms:created xsi:type="dcterms:W3CDTF">2024-01-30T13:54:00Z</dcterms:created>
  <dcterms:modified xsi:type="dcterms:W3CDTF">2024-01-30T14:07:00Z</dcterms:modified>
</cp:coreProperties>
</file>